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8395F" w14:textId="14767FFA" w:rsidR="00EC5986" w:rsidRDefault="00E7133D" w:rsidP="00EC598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sz w:val="44"/>
          <w:szCs w:val="44"/>
          <w14:ligatures w14:val="none"/>
        </w:rPr>
      </w:pPr>
      <w:r>
        <w:rPr>
          <w:rFonts w:ascii="Arial" w:eastAsia="Times New Roman" w:hAnsi="Arial" w:cs="Arial"/>
          <w:kern w:val="0"/>
          <w:sz w:val="44"/>
          <w:szCs w:val="44"/>
          <w14:ligatures w14:val="none"/>
        </w:rPr>
        <w:t xml:space="preserve">Agricultural </w:t>
      </w:r>
      <w:r w:rsidR="00EC5986" w:rsidRPr="00EC5986">
        <w:rPr>
          <w:rFonts w:ascii="Arial" w:eastAsia="Times New Roman" w:hAnsi="Arial" w:cs="Arial"/>
          <w:kern w:val="0"/>
          <w:sz w:val="44"/>
          <w:szCs w:val="44"/>
          <w14:ligatures w14:val="none"/>
        </w:rPr>
        <w:t>Molasses</w:t>
      </w:r>
    </w:p>
    <w:p w14:paraId="4BD27090" w14:textId="63FB10D4" w:rsidR="00A9274A" w:rsidRDefault="00DE42AB" w:rsidP="00A9274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Our interest is in Agricultural Molasses.  However, I thought it would be proper to </w:t>
      </w:r>
      <w:r w:rsidR="003A37C3">
        <w:rPr>
          <w:rFonts w:ascii="Arial" w:eastAsia="Times New Roman" w:hAnsi="Arial" w:cs="Arial"/>
          <w:kern w:val="0"/>
          <w14:ligatures w14:val="none"/>
        </w:rPr>
        <w:t xml:space="preserve">place Agricultural Molasses in the overall context of Molasses in general.  </w:t>
      </w:r>
      <w:r w:rsidR="00EC5986" w:rsidRPr="00A9274A">
        <w:rPr>
          <w:rFonts w:ascii="Arial" w:eastAsia="Times New Roman" w:hAnsi="Arial" w:cs="Arial"/>
          <w:kern w:val="0"/>
          <w14:ligatures w14:val="none"/>
        </w:rPr>
        <w:t>Molasses is made by boiling sugar cane juice.</w:t>
      </w:r>
    </w:p>
    <w:p w14:paraId="2E9EA3C3" w14:textId="22B9C54A" w:rsidR="001B0064" w:rsidRPr="00A9274A" w:rsidRDefault="001B0064" w:rsidP="00EC598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There are two types of Molasses: Food Grade and Feed Grade (Agricultural</w:t>
      </w:r>
      <w:r w:rsidR="00702EF2" w:rsidRPr="00A9274A">
        <w:rPr>
          <w:rFonts w:ascii="Arial" w:eastAsia="Times New Roman" w:hAnsi="Arial" w:cs="Arial"/>
          <w:kern w:val="0"/>
          <w14:ligatures w14:val="none"/>
        </w:rPr>
        <w:t>)</w:t>
      </w:r>
    </w:p>
    <w:p w14:paraId="62174829" w14:textId="77777777" w:rsidR="001B0064" w:rsidRPr="00A9274A" w:rsidRDefault="001B0064" w:rsidP="001B006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Kitchen (Food</w:t>
      </w:r>
      <w:r w:rsidRPr="00A9274A">
        <w:rPr>
          <w:rFonts w:ascii="Arial" w:eastAsia="Times New Roman" w:hAnsi="Arial" w:cs="Arial"/>
          <w:kern w:val="0"/>
          <w14:ligatures w14:val="none"/>
        </w:rPr>
        <w:noBreakHyphen/>
        <w:t>Grade) Molasses</w:t>
      </w:r>
    </w:p>
    <w:p w14:paraId="3238357F" w14:textId="77777777" w:rsidR="001B0064" w:rsidRPr="00A9274A" w:rsidRDefault="001B0064" w:rsidP="001B00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Made for human consumption</w:t>
      </w:r>
    </w:p>
    <w:p w14:paraId="3169127E" w14:textId="77777777" w:rsidR="001B0064" w:rsidRPr="00A9274A" w:rsidRDefault="001B0064" w:rsidP="001B00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Filtered</w:t>
      </w:r>
    </w:p>
    <w:p w14:paraId="26F73EF2" w14:textId="77777777" w:rsidR="001B0064" w:rsidRPr="00A9274A" w:rsidRDefault="001B0064" w:rsidP="001B00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Consistent flavor and color</w:t>
      </w:r>
    </w:p>
    <w:p w14:paraId="76369537" w14:textId="77777777" w:rsidR="001B0064" w:rsidRPr="00A9274A" w:rsidRDefault="001B0064" w:rsidP="001B00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Usually sold as unsulfured</w:t>
      </w:r>
    </w:p>
    <w:p w14:paraId="27074DE0" w14:textId="77777777" w:rsidR="001B0064" w:rsidRPr="00A9274A" w:rsidRDefault="001B0064" w:rsidP="001B00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Comes in light, dark, and blackstrap</w:t>
      </w:r>
    </w:p>
    <w:p w14:paraId="5E435D9E" w14:textId="77777777" w:rsidR="001B0064" w:rsidRPr="00A9274A" w:rsidRDefault="001B0064" w:rsidP="001B00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More expensive</w:t>
      </w:r>
    </w:p>
    <w:p w14:paraId="596B6F08" w14:textId="77777777" w:rsidR="001B0064" w:rsidRPr="00A9274A" w:rsidRDefault="001B0064" w:rsidP="001B00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No contaminants allowed</w:t>
      </w:r>
    </w:p>
    <w:p w14:paraId="6D901218" w14:textId="77777777" w:rsidR="001B0064" w:rsidRPr="00A9274A" w:rsidRDefault="001B0064" w:rsidP="001B006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Agricultural (Feed</w:t>
      </w:r>
      <w:r w:rsidRPr="00A9274A">
        <w:rPr>
          <w:rFonts w:ascii="Arial" w:eastAsia="Times New Roman" w:hAnsi="Arial" w:cs="Arial"/>
          <w:kern w:val="0"/>
          <w14:ligatures w14:val="none"/>
        </w:rPr>
        <w:noBreakHyphen/>
        <w:t>Grade) Molasses</w:t>
      </w:r>
    </w:p>
    <w:p w14:paraId="4B1313EF" w14:textId="77777777" w:rsidR="001B0064" w:rsidRPr="00A9274A" w:rsidRDefault="001B0064" w:rsidP="001B00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Made for livestock feed</w:t>
      </w:r>
    </w:p>
    <w:p w14:paraId="35F0A359" w14:textId="77777777" w:rsidR="001B0064" w:rsidRPr="00A9274A" w:rsidRDefault="001B0064" w:rsidP="001B00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Often blackstrap</w:t>
      </w:r>
    </w:p>
    <w:p w14:paraId="6BB759E8" w14:textId="77777777" w:rsidR="001B0064" w:rsidRPr="00A9274A" w:rsidRDefault="001B0064" w:rsidP="001B00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May contain:</w:t>
      </w:r>
    </w:p>
    <w:p w14:paraId="74010B8B" w14:textId="6AD98DC7" w:rsidR="001B0064" w:rsidRPr="00A9274A" w:rsidRDefault="00BB7CEA" w:rsidP="001B006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S</w:t>
      </w:r>
      <w:r w:rsidR="001B0064" w:rsidRPr="00A9274A">
        <w:rPr>
          <w:rFonts w:ascii="Arial" w:eastAsia="Times New Roman" w:hAnsi="Arial" w:cs="Arial"/>
          <w:kern w:val="0"/>
          <w14:ligatures w14:val="none"/>
        </w:rPr>
        <w:t>ulfur</w:t>
      </w:r>
      <w:r w:rsidRPr="00A9274A">
        <w:rPr>
          <w:rFonts w:ascii="Arial" w:eastAsia="Times New Roman" w:hAnsi="Arial" w:cs="Arial"/>
          <w:kern w:val="0"/>
          <w14:ligatures w14:val="none"/>
        </w:rPr>
        <w:t xml:space="preserve"> Dioxide (</w:t>
      </w:r>
      <w:r w:rsidR="00A9274A" w:rsidRPr="00A9274A">
        <w:rPr>
          <w:rFonts w:ascii="Arial" w:eastAsia="Times New Roman" w:hAnsi="Arial" w:cs="Arial"/>
          <w:kern w:val="0"/>
          <w14:ligatures w14:val="none"/>
        </w:rPr>
        <w:t>preservative</w:t>
      </w:r>
      <w:r w:rsidRPr="00A9274A">
        <w:rPr>
          <w:rFonts w:ascii="Arial" w:eastAsia="Times New Roman" w:hAnsi="Arial" w:cs="Arial"/>
          <w:kern w:val="0"/>
          <w14:ligatures w14:val="none"/>
        </w:rPr>
        <w:t>)</w:t>
      </w:r>
    </w:p>
    <w:p w14:paraId="0AE00B85" w14:textId="77777777" w:rsidR="001B0064" w:rsidRPr="00A9274A" w:rsidRDefault="001B0064" w:rsidP="001B006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Urea (for cattle protein feed)</w:t>
      </w:r>
    </w:p>
    <w:p w14:paraId="50269F11" w14:textId="406170B7" w:rsidR="001B0064" w:rsidRPr="00A9274A" w:rsidRDefault="001B0064" w:rsidP="001B006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Propionic acid</w:t>
      </w:r>
      <w:r w:rsidR="00BB7CEA" w:rsidRPr="00A9274A">
        <w:rPr>
          <w:rFonts w:ascii="Arial" w:eastAsia="Times New Roman" w:hAnsi="Arial" w:cs="Arial"/>
          <w:kern w:val="0"/>
          <w14:ligatures w14:val="none"/>
        </w:rPr>
        <w:t xml:space="preserve"> (mold inhibitor)</w:t>
      </w:r>
    </w:p>
    <w:p w14:paraId="4F0027C6" w14:textId="77777777" w:rsidR="001B0064" w:rsidRPr="00A9274A" w:rsidRDefault="001B0064" w:rsidP="001B006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Added minerals</w:t>
      </w:r>
    </w:p>
    <w:p w14:paraId="0A394402" w14:textId="3A53D46E" w:rsidR="00BB7CEA" w:rsidRPr="00A9274A" w:rsidRDefault="00BB7CEA" w:rsidP="001B006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Anti fermentation agents</w:t>
      </w:r>
    </w:p>
    <w:p w14:paraId="29233207" w14:textId="68132080" w:rsidR="00BB7CEA" w:rsidRPr="00A9274A" w:rsidRDefault="00BB7CEA" w:rsidP="001B006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Thickening agents</w:t>
      </w:r>
    </w:p>
    <w:p w14:paraId="70D53221" w14:textId="4651DDA7" w:rsidR="00BB7CEA" w:rsidRPr="00A9274A" w:rsidRDefault="00BB7CEA" w:rsidP="001B006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Other feed additives</w:t>
      </w:r>
    </w:p>
    <w:p w14:paraId="5402C30D" w14:textId="77777777" w:rsidR="001B0064" w:rsidRPr="00A9274A" w:rsidRDefault="001B0064" w:rsidP="001B00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Not filtered as finely</w:t>
      </w:r>
    </w:p>
    <w:p w14:paraId="0901A7B0" w14:textId="77777777" w:rsidR="001B0064" w:rsidRPr="00A9274A" w:rsidRDefault="001B0064" w:rsidP="001B00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Cheaper</w:t>
      </w:r>
    </w:p>
    <w:p w14:paraId="1F8AB5E0" w14:textId="77777777" w:rsidR="001B0064" w:rsidRPr="00A9274A" w:rsidRDefault="001B0064" w:rsidP="001B00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Not intended for human consumption</w:t>
      </w:r>
    </w:p>
    <w:p w14:paraId="762480DE" w14:textId="1CB86F60" w:rsidR="00702EF2" w:rsidRPr="00A9274A" w:rsidRDefault="001B0064" w:rsidP="00702EF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Not used in compost teas</w:t>
      </w:r>
    </w:p>
    <w:p w14:paraId="126C5C22" w14:textId="76B28279" w:rsidR="001B0064" w:rsidRPr="00A9274A" w:rsidRDefault="00702EF2" w:rsidP="00EC598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 xml:space="preserve">There are generally three boiling </w:t>
      </w:r>
      <w:r w:rsidR="00A9274A">
        <w:rPr>
          <w:rFonts w:ascii="Arial" w:eastAsia="Times New Roman" w:hAnsi="Arial" w:cs="Arial"/>
          <w:kern w:val="0"/>
          <w14:ligatures w14:val="none"/>
        </w:rPr>
        <w:t xml:space="preserve">used </w:t>
      </w:r>
      <w:r w:rsidRPr="00A9274A">
        <w:rPr>
          <w:rFonts w:ascii="Arial" w:eastAsia="Times New Roman" w:hAnsi="Arial" w:cs="Arial"/>
          <w:kern w:val="0"/>
          <w14:ligatures w14:val="none"/>
        </w:rPr>
        <w:t xml:space="preserve">to make three types of molasses.  Each boil removes more sugar and leaves behind a thicker, darker syrup.  </w:t>
      </w:r>
    </w:p>
    <w:p w14:paraId="506E5F6F" w14:textId="77777777" w:rsidR="00EC5986" w:rsidRPr="00A9274A" w:rsidRDefault="00EC5986" w:rsidP="00EC598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First Boil – Light Molasses</w:t>
      </w:r>
    </w:p>
    <w:p w14:paraId="355006F5" w14:textId="77777777" w:rsidR="00EC5986" w:rsidRPr="00A9274A" w:rsidRDefault="00EC5986" w:rsidP="00EC59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Lightest color</w:t>
      </w:r>
    </w:p>
    <w:p w14:paraId="5A27B27A" w14:textId="77777777" w:rsidR="00EC5986" w:rsidRPr="00A9274A" w:rsidRDefault="00EC5986" w:rsidP="00EC59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Sweetest</w:t>
      </w:r>
    </w:p>
    <w:p w14:paraId="3FF6EB7B" w14:textId="77777777" w:rsidR="00EC5986" w:rsidRPr="00A9274A" w:rsidRDefault="00EC5986" w:rsidP="00EC59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Highest sugar content</w:t>
      </w:r>
    </w:p>
    <w:p w14:paraId="7EB49C81" w14:textId="77777777" w:rsidR="00EC5986" w:rsidRPr="00A9274A" w:rsidRDefault="00EC5986" w:rsidP="00EC59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Mild flavor</w:t>
      </w:r>
    </w:p>
    <w:p w14:paraId="71E5045C" w14:textId="77777777" w:rsidR="00EC5986" w:rsidRPr="00A9274A" w:rsidRDefault="00EC5986" w:rsidP="00EC59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Used mostly in baking</w:t>
      </w:r>
    </w:p>
    <w:p w14:paraId="79E5353B" w14:textId="77777777" w:rsidR="00EC5986" w:rsidRPr="00A9274A" w:rsidRDefault="00EC5986" w:rsidP="00EC598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Second Boil – Dark Molasses</w:t>
      </w:r>
    </w:p>
    <w:p w14:paraId="6938035B" w14:textId="77777777" w:rsidR="00EC5986" w:rsidRPr="00A9274A" w:rsidRDefault="00EC5986" w:rsidP="00EC59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Darker</w:t>
      </w:r>
    </w:p>
    <w:p w14:paraId="24E59BB1" w14:textId="77777777" w:rsidR="00EC5986" w:rsidRPr="00A9274A" w:rsidRDefault="00EC5986" w:rsidP="00EC59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Less sweet</w:t>
      </w:r>
    </w:p>
    <w:p w14:paraId="1792A2C8" w14:textId="77777777" w:rsidR="00EC5986" w:rsidRPr="00A9274A" w:rsidRDefault="00EC5986" w:rsidP="00EC59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More minerals</w:t>
      </w:r>
    </w:p>
    <w:p w14:paraId="6F7B7F16" w14:textId="77777777" w:rsidR="00EC5986" w:rsidRPr="00A9274A" w:rsidRDefault="00EC5986" w:rsidP="00EC59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Stronger flavor</w:t>
      </w:r>
    </w:p>
    <w:p w14:paraId="6FC7642D" w14:textId="77777777" w:rsidR="00EC5986" w:rsidRPr="00A9274A" w:rsidRDefault="00EC5986" w:rsidP="00EC59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Used in richer baked goods, marinades, etc.</w:t>
      </w:r>
    </w:p>
    <w:p w14:paraId="4F5B15D9" w14:textId="41562D05" w:rsidR="00EC5986" w:rsidRPr="00A9274A" w:rsidRDefault="00EC5986" w:rsidP="00EC598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Third Boil – Blackstrap Molasses</w:t>
      </w:r>
      <w:r w:rsidR="00A73F68" w:rsidRPr="00A9274A">
        <w:rPr>
          <w:rFonts w:ascii="Arial" w:eastAsia="Times New Roman" w:hAnsi="Arial" w:cs="Arial"/>
          <w:kern w:val="0"/>
          <w14:ligatures w14:val="none"/>
        </w:rPr>
        <w:t xml:space="preserve"> - most is unsulfured, but not all.  (read the label)</w:t>
      </w:r>
    </w:p>
    <w:p w14:paraId="7461F747" w14:textId="77777777" w:rsidR="00EC5986" w:rsidRPr="00A9274A" w:rsidRDefault="00EC5986" w:rsidP="00EC59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Thickest</w:t>
      </w:r>
    </w:p>
    <w:p w14:paraId="6D5849A3" w14:textId="77777777" w:rsidR="00EC5986" w:rsidRPr="00A9274A" w:rsidRDefault="00EC5986" w:rsidP="00EC59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Darkest</w:t>
      </w:r>
    </w:p>
    <w:p w14:paraId="6F0DF350" w14:textId="6F6C4F75" w:rsidR="00EC5986" w:rsidRPr="00A9274A" w:rsidRDefault="00EC5986" w:rsidP="00EC59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Lowest sugar</w:t>
      </w:r>
      <w:r w:rsidR="00A73F68" w:rsidRPr="00A9274A">
        <w:rPr>
          <w:rFonts w:ascii="Arial" w:eastAsia="Times New Roman" w:hAnsi="Arial" w:cs="Arial"/>
          <w:kern w:val="0"/>
          <w14:ligatures w14:val="none"/>
        </w:rPr>
        <w:t xml:space="preserve"> content</w:t>
      </w:r>
    </w:p>
    <w:p w14:paraId="053C4312" w14:textId="55E48522" w:rsidR="00EC5986" w:rsidRPr="00A9274A" w:rsidRDefault="00A73F68" w:rsidP="00EC59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Mineral rich, h</w:t>
      </w:r>
      <w:r w:rsidR="00EC5986" w:rsidRPr="00A9274A">
        <w:rPr>
          <w:rFonts w:ascii="Arial" w:eastAsia="Times New Roman" w:hAnsi="Arial" w:cs="Arial"/>
          <w:kern w:val="0"/>
          <w14:ligatures w14:val="none"/>
        </w:rPr>
        <w:t>ighest mineral content (iron, calcium, magnesium, potassium)</w:t>
      </w:r>
    </w:p>
    <w:p w14:paraId="73E5B884" w14:textId="4C05FB7D" w:rsidR="00EC5986" w:rsidRPr="00A9274A" w:rsidRDefault="00A73F68" w:rsidP="00EC59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Strong b</w:t>
      </w:r>
      <w:r w:rsidR="00EC5986" w:rsidRPr="00A9274A">
        <w:rPr>
          <w:rFonts w:ascii="Arial" w:eastAsia="Times New Roman" w:hAnsi="Arial" w:cs="Arial"/>
          <w:kern w:val="0"/>
          <w14:ligatures w14:val="none"/>
        </w:rPr>
        <w:t>itter flavor</w:t>
      </w:r>
    </w:p>
    <w:p w14:paraId="45BF4348" w14:textId="3DFE64E6" w:rsidR="00EC5986" w:rsidRPr="00A9274A" w:rsidRDefault="00702EF2" w:rsidP="00EC59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Can be u</w:t>
      </w:r>
      <w:r w:rsidR="00EC5986" w:rsidRPr="00A9274A">
        <w:rPr>
          <w:rFonts w:ascii="Arial" w:eastAsia="Times New Roman" w:hAnsi="Arial" w:cs="Arial"/>
          <w:kern w:val="0"/>
          <w14:ligatures w14:val="none"/>
        </w:rPr>
        <w:t>sed in livestock feed, soil biology, and some health supplements</w:t>
      </w:r>
    </w:p>
    <w:p w14:paraId="1AA6212D" w14:textId="57DD0129" w:rsidR="00EC5986" w:rsidRPr="00A9274A" w:rsidRDefault="00EC5986" w:rsidP="00EC598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Unsulfured Molasses</w:t>
      </w:r>
      <w:r w:rsidR="00A73F68" w:rsidRPr="00A9274A">
        <w:rPr>
          <w:rFonts w:ascii="Arial" w:eastAsia="Times New Roman" w:hAnsi="Arial" w:cs="Arial"/>
          <w:kern w:val="0"/>
          <w14:ligatures w14:val="none"/>
        </w:rPr>
        <w:t xml:space="preserve"> – sulfur dioxide was not added, which is a preservative.</w:t>
      </w:r>
    </w:p>
    <w:p w14:paraId="07258DF1" w14:textId="77777777" w:rsidR="00EC5986" w:rsidRPr="00A9274A" w:rsidRDefault="00EC5986" w:rsidP="00EC59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It can be light, dark, or blackstrap</w:t>
      </w:r>
    </w:p>
    <w:p w14:paraId="46C308D4" w14:textId="77777777" w:rsidR="00EC5986" w:rsidRPr="00A9274A" w:rsidRDefault="00EC5986" w:rsidP="00EC59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“Unsulfured” describes the processing, not the grade</w:t>
      </w:r>
    </w:p>
    <w:p w14:paraId="43368249" w14:textId="77777777" w:rsidR="00EC5986" w:rsidRPr="00A9274A" w:rsidRDefault="00EC5986" w:rsidP="00EC59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It’s the type you want for compost tea (sulfur inhibits microbes)</w:t>
      </w:r>
    </w:p>
    <w:p w14:paraId="731ED275" w14:textId="4265F2B9" w:rsidR="001B0064" w:rsidRPr="00A9274A" w:rsidRDefault="001B0064" w:rsidP="00EC598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 xml:space="preserve">For all compost teas, I </w:t>
      </w:r>
      <w:r w:rsidR="00702EF2" w:rsidRPr="00A9274A">
        <w:rPr>
          <w:rFonts w:ascii="Arial" w:eastAsia="Times New Roman" w:hAnsi="Arial" w:cs="Arial"/>
          <w:kern w:val="0"/>
          <w14:ligatures w14:val="none"/>
        </w:rPr>
        <w:t>recommend</w:t>
      </w:r>
      <w:r w:rsidRPr="00A9274A">
        <w:rPr>
          <w:rFonts w:ascii="Arial" w:eastAsia="Times New Roman" w:hAnsi="Arial" w:cs="Arial"/>
          <w:kern w:val="0"/>
          <w14:ligatures w14:val="none"/>
        </w:rPr>
        <w:t xml:space="preserve"> Unsulfured Blackstrap Molasses </w:t>
      </w:r>
      <w:r w:rsidR="00BB7CEA" w:rsidRPr="00A9274A">
        <w:rPr>
          <w:rFonts w:ascii="Arial" w:eastAsia="Times New Roman" w:hAnsi="Arial" w:cs="Arial"/>
          <w:kern w:val="0"/>
          <w14:ligatures w14:val="none"/>
        </w:rPr>
        <w:t xml:space="preserve">(Food Grade) </w:t>
      </w:r>
      <w:r w:rsidRPr="00A9274A">
        <w:rPr>
          <w:rFonts w:ascii="Arial" w:eastAsia="Times New Roman" w:hAnsi="Arial" w:cs="Arial"/>
          <w:kern w:val="0"/>
          <w14:ligatures w14:val="none"/>
        </w:rPr>
        <w:t>because</w:t>
      </w:r>
      <w:r w:rsidR="00702EF2" w:rsidRPr="00A9274A">
        <w:rPr>
          <w:rFonts w:ascii="Arial" w:eastAsia="Times New Roman" w:hAnsi="Arial" w:cs="Arial"/>
          <w:kern w:val="0"/>
          <w14:ligatures w14:val="none"/>
        </w:rPr>
        <w:t>:</w:t>
      </w:r>
    </w:p>
    <w:p w14:paraId="2D22F378" w14:textId="50C126F7" w:rsidR="00EC5986" w:rsidRPr="00A9274A" w:rsidRDefault="001B0064" w:rsidP="00EC59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Unsulfured – no sulfur added</w:t>
      </w:r>
      <w:r w:rsidR="00EC5986" w:rsidRPr="00A9274A">
        <w:rPr>
          <w:rFonts w:ascii="Arial" w:eastAsia="Times New Roman" w:hAnsi="Arial" w:cs="Arial"/>
          <w:kern w:val="0"/>
          <w14:ligatures w14:val="none"/>
        </w:rPr>
        <w:t xml:space="preserve"> (microbe</w:t>
      </w:r>
      <w:r w:rsidR="00EC5986" w:rsidRPr="00A9274A">
        <w:rPr>
          <w:rFonts w:ascii="Arial" w:eastAsia="Times New Roman" w:hAnsi="Arial" w:cs="Arial"/>
          <w:kern w:val="0"/>
          <w14:ligatures w14:val="none"/>
        </w:rPr>
        <w:noBreakHyphen/>
        <w:t>safe)</w:t>
      </w:r>
    </w:p>
    <w:p w14:paraId="30E31371" w14:textId="77777777" w:rsidR="00EC5986" w:rsidRPr="00A9274A" w:rsidRDefault="00EC5986" w:rsidP="00EC59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High minerals (microbe food)</w:t>
      </w:r>
    </w:p>
    <w:p w14:paraId="5A5B93D0" w14:textId="7F215FBF" w:rsidR="00BB7CEA" w:rsidRPr="00A9274A" w:rsidRDefault="00EC5986" w:rsidP="00BB7C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 xml:space="preserve">Lower simple sugars (less </w:t>
      </w:r>
      <w:r w:rsidR="001B0064" w:rsidRPr="00A9274A">
        <w:rPr>
          <w:rFonts w:ascii="Arial" w:eastAsia="Times New Roman" w:hAnsi="Arial" w:cs="Arial"/>
          <w:kern w:val="0"/>
          <w14:ligatures w14:val="none"/>
        </w:rPr>
        <w:t xml:space="preserve">risk for </w:t>
      </w:r>
      <w:r w:rsidRPr="00A9274A">
        <w:rPr>
          <w:rFonts w:ascii="Arial" w:eastAsia="Times New Roman" w:hAnsi="Arial" w:cs="Arial"/>
          <w:kern w:val="0"/>
          <w14:ligatures w14:val="none"/>
        </w:rPr>
        <w:t>D</w:t>
      </w:r>
      <w:r w:rsidR="001B0064" w:rsidRPr="00A9274A">
        <w:rPr>
          <w:rFonts w:ascii="Arial" w:eastAsia="Times New Roman" w:hAnsi="Arial" w:cs="Arial"/>
          <w:kern w:val="0"/>
          <w14:ligatures w14:val="none"/>
        </w:rPr>
        <w:t xml:space="preserve">issolved </w:t>
      </w:r>
      <w:r w:rsidRPr="00A9274A">
        <w:rPr>
          <w:rFonts w:ascii="Arial" w:eastAsia="Times New Roman" w:hAnsi="Arial" w:cs="Arial"/>
          <w:kern w:val="0"/>
          <w14:ligatures w14:val="none"/>
        </w:rPr>
        <w:t>O</w:t>
      </w:r>
      <w:r w:rsidR="001B0064" w:rsidRPr="00A9274A">
        <w:rPr>
          <w:rFonts w:ascii="Arial" w:eastAsia="Times New Roman" w:hAnsi="Arial" w:cs="Arial"/>
          <w:kern w:val="0"/>
          <w14:ligatures w14:val="none"/>
        </w:rPr>
        <w:t>xygen</w:t>
      </w:r>
      <w:r w:rsidRPr="00A9274A">
        <w:rPr>
          <w:rFonts w:ascii="Arial" w:eastAsia="Times New Roman" w:hAnsi="Arial" w:cs="Arial"/>
          <w:kern w:val="0"/>
          <w14:ligatures w14:val="none"/>
        </w:rPr>
        <w:t xml:space="preserve"> crash</w:t>
      </w:r>
    </w:p>
    <w:p w14:paraId="00CC324A" w14:textId="6E82E39E" w:rsidR="00EC5986" w:rsidRPr="00A9274A" w:rsidRDefault="00EC5986" w:rsidP="00EC598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.</w:t>
      </w:r>
      <w:r w:rsidR="00BB7CEA" w:rsidRPr="00A9274A">
        <w:rPr>
          <w:rFonts w:ascii="Arial" w:eastAsia="Times New Roman" w:hAnsi="Arial" w:cs="Arial"/>
          <w:kern w:val="0"/>
          <w14:ligatures w14:val="none"/>
        </w:rPr>
        <w:t>Summary</w:t>
      </w:r>
    </w:p>
    <w:p w14:paraId="26B98479" w14:textId="77777777" w:rsidR="00EC5986" w:rsidRPr="00A9274A" w:rsidRDefault="00EC5986" w:rsidP="00EC598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First boil = light molasses</w:t>
      </w:r>
    </w:p>
    <w:p w14:paraId="361BD635" w14:textId="77777777" w:rsidR="00EC5986" w:rsidRPr="00A9274A" w:rsidRDefault="00EC5986" w:rsidP="00EC598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Second boil = dark molasses</w:t>
      </w:r>
    </w:p>
    <w:p w14:paraId="64F592F2" w14:textId="77777777" w:rsidR="00EC5986" w:rsidRPr="00A9274A" w:rsidRDefault="00EC5986" w:rsidP="00EC598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Third boil = blackstrap molasses</w:t>
      </w:r>
    </w:p>
    <w:p w14:paraId="3C132E6C" w14:textId="77777777" w:rsidR="00EC5986" w:rsidRPr="00A9274A" w:rsidRDefault="00EC5986" w:rsidP="00EC598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Unsulfured = no sulfur dioxide added</w:t>
      </w:r>
    </w:p>
    <w:p w14:paraId="46E8BD46" w14:textId="77777777" w:rsidR="00EC5986" w:rsidRPr="00A9274A" w:rsidRDefault="00EC5986" w:rsidP="00EC598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Kitchen molasses = clean, safe, consistent</w:t>
      </w:r>
    </w:p>
    <w:p w14:paraId="69B210AD" w14:textId="77777777" w:rsidR="00EC5986" w:rsidRPr="00A9274A" w:rsidRDefault="00EC5986" w:rsidP="00EC598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A9274A">
        <w:rPr>
          <w:rFonts w:ascii="Arial" w:eastAsia="Times New Roman" w:hAnsi="Arial" w:cs="Arial"/>
          <w:kern w:val="0"/>
          <w14:ligatures w14:val="none"/>
        </w:rPr>
        <w:t>Agricultural molasses = may contain additives → not ideal for tea</w:t>
      </w:r>
    </w:p>
    <w:p w14:paraId="092AA4BF" w14:textId="77777777" w:rsidR="00EC5986" w:rsidRPr="00A9274A" w:rsidRDefault="00EC5986">
      <w:pPr>
        <w:rPr>
          <w:rFonts w:ascii="Arial" w:hAnsi="Arial" w:cs="Arial"/>
        </w:rPr>
      </w:pPr>
    </w:p>
    <w:sectPr w:rsidR="00EC5986" w:rsidRPr="00A927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30250"/>
    <w:multiLevelType w:val="multilevel"/>
    <w:tmpl w:val="BBDA4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5470E"/>
    <w:multiLevelType w:val="multilevel"/>
    <w:tmpl w:val="31E2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F3889"/>
    <w:multiLevelType w:val="multilevel"/>
    <w:tmpl w:val="49A6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C500F"/>
    <w:multiLevelType w:val="multilevel"/>
    <w:tmpl w:val="51A0B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5159F0"/>
    <w:multiLevelType w:val="multilevel"/>
    <w:tmpl w:val="4F54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277493"/>
    <w:multiLevelType w:val="multilevel"/>
    <w:tmpl w:val="08D2D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0832B2"/>
    <w:multiLevelType w:val="multilevel"/>
    <w:tmpl w:val="3698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BA1A0B"/>
    <w:multiLevelType w:val="multilevel"/>
    <w:tmpl w:val="ADEE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3A4564"/>
    <w:multiLevelType w:val="multilevel"/>
    <w:tmpl w:val="BCB0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92779E"/>
    <w:multiLevelType w:val="multilevel"/>
    <w:tmpl w:val="879A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0D3C1A"/>
    <w:multiLevelType w:val="multilevel"/>
    <w:tmpl w:val="D0640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2A673A"/>
    <w:multiLevelType w:val="multilevel"/>
    <w:tmpl w:val="DAAEC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C6503C"/>
    <w:multiLevelType w:val="multilevel"/>
    <w:tmpl w:val="AC52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B13A9A"/>
    <w:multiLevelType w:val="multilevel"/>
    <w:tmpl w:val="BA6C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4C78F6"/>
    <w:multiLevelType w:val="multilevel"/>
    <w:tmpl w:val="7888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5152215">
    <w:abstractNumId w:val="4"/>
  </w:num>
  <w:num w:numId="2" w16cid:durableId="1210844158">
    <w:abstractNumId w:val="6"/>
  </w:num>
  <w:num w:numId="3" w16cid:durableId="1244604420">
    <w:abstractNumId w:val="8"/>
  </w:num>
  <w:num w:numId="4" w16cid:durableId="1997611301">
    <w:abstractNumId w:val="10"/>
  </w:num>
  <w:num w:numId="5" w16cid:durableId="1106576904">
    <w:abstractNumId w:val="9"/>
  </w:num>
  <w:num w:numId="6" w16cid:durableId="373700173">
    <w:abstractNumId w:val="2"/>
  </w:num>
  <w:num w:numId="7" w16cid:durableId="711929431">
    <w:abstractNumId w:val="11"/>
  </w:num>
  <w:num w:numId="8" w16cid:durableId="245069754">
    <w:abstractNumId w:val="1"/>
  </w:num>
  <w:num w:numId="9" w16cid:durableId="206382655">
    <w:abstractNumId w:val="13"/>
  </w:num>
  <w:num w:numId="10" w16cid:durableId="1388381207">
    <w:abstractNumId w:val="14"/>
  </w:num>
  <w:num w:numId="11" w16cid:durableId="1211334629">
    <w:abstractNumId w:val="3"/>
  </w:num>
  <w:num w:numId="12" w16cid:durableId="2118715835">
    <w:abstractNumId w:val="7"/>
  </w:num>
  <w:num w:numId="13" w16cid:durableId="556671732">
    <w:abstractNumId w:val="0"/>
  </w:num>
  <w:num w:numId="14" w16cid:durableId="1784112027">
    <w:abstractNumId w:val="5"/>
  </w:num>
  <w:num w:numId="15" w16cid:durableId="18653592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986"/>
    <w:rsid w:val="001607D6"/>
    <w:rsid w:val="001B0064"/>
    <w:rsid w:val="00324D9D"/>
    <w:rsid w:val="003A37C3"/>
    <w:rsid w:val="006E1E3F"/>
    <w:rsid w:val="00702EF2"/>
    <w:rsid w:val="00A73F68"/>
    <w:rsid w:val="00A9274A"/>
    <w:rsid w:val="00BB7CEA"/>
    <w:rsid w:val="00DE42AB"/>
    <w:rsid w:val="00E7133D"/>
    <w:rsid w:val="00EC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D1A8B"/>
  <w15:chartTrackingRefBased/>
  <w15:docId w15:val="{5716C476-0551-43E0-8223-325615BE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9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9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59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9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9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9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9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9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9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9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9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C59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9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9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9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9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9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9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9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9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9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9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9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9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9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9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98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B7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B7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1889</Characters>
  <Application>Microsoft Office Word</Application>
  <DocSecurity>0</DocSecurity>
  <Lines>67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Kuhl Kuhl</dc:creator>
  <cp:keywords/>
  <dc:description/>
  <cp:lastModifiedBy>Kuhl Kuhl</cp:lastModifiedBy>
  <cp:revision>2</cp:revision>
  <dcterms:created xsi:type="dcterms:W3CDTF">2026-06-17T00:02:00Z</dcterms:created>
  <dcterms:modified xsi:type="dcterms:W3CDTF">2026-06-17T00:02:00Z</dcterms:modified>
</cp:coreProperties>
</file>